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55" w:rsidRPr="008B7B07" w:rsidRDefault="00762F55" w:rsidP="00762F55">
      <w:pPr>
        <w:spacing w:after="0"/>
        <w:jc w:val="center"/>
        <w:rPr>
          <w:lang w:val="en-US"/>
        </w:rPr>
      </w:pPr>
      <w:r w:rsidRPr="008B7B07">
        <w:rPr>
          <w:rFonts w:ascii="Times New Roman" w:eastAsia="Times New Roman" w:hAnsi="Times New Roman" w:cs="Times New Roman"/>
          <w:b/>
          <w:sz w:val="24"/>
          <w:lang w:val="en-US"/>
        </w:rPr>
        <w:t>TEACHER'S QUESTIONNAIRE</w:t>
      </w:r>
    </w:p>
    <w:p w:rsidR="00762F55" w:rsidRPr="00BE18AC" w:rsidRDefault="00762F55" w:rsidP="00762F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7B07">
        <w:rPr>
          <w:rFonts w:ascii="Times New Roman" w:eastAsia="Times New Roman" w:hAnsi="Times New Roman" w:cs="Times New Roman"/>
          <w:b/>
          <w:sz w:val="24"/>
          <w:lang w:val="en-US"/>
        </w:rPr>
        <w:t xml:space="preserve">DEPARTMENT OF </w:t>
      </w:r>
      <w:r w:rsidR="00BE18AC" w:rsidRPr="00BE18AC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PHARMACOLOGY</w:t>
      </w:r>
      <w:r w:rsidR="00BE18AC" w:rsidRPr="00BE18A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E18AC" w:rsidRPr="00BE18AC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="00BE18AC" w:rsidRPr="00BE18A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E18AC" w:rsidRPr="00BE18AC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PATHOLOGY</w:t>
      </w:r>
      <w:r w:rsidR="00BE18AC" w:rsidRPr="00BE18A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</w:t>
      </w:r>
      <w:r w:rsidR="00BE18AC" w:rsidRPr="00BE18AC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ANIMALS</w:t>
      </w:r>
    </w:p>
    <w:p w:rsidR="00762F55" w:rsidRPr="008B7B07" w:rsidRDefault="00762F55" w:rsidP="00762F55">
      <w:pPr>
        <w:spacing w:after="0"/>
        <w:jc w:val="center"/>
        <w:rPr>
          <w:lang w:val="en-US"/>
        </w:rPr>
      </w:pPr>
    </w:p>
    <w:tbl>
      <w:tblPr>
        <w:tblStyle w:val="TableGrid"/>
        <w:tblW w:w="10202" w:type="dxa"/>
        <w:tblInd w:w="-107" w:type="dxa"/>
        <w:tblCellMar>
          <w:top w:w="5" w:type="dxa"/>
          <w:right w:w="17" w:type="dxa"/>
        </w:tblCellMar>
        <w:tblLook w:val="04A0" w:firstRow="1" w:lastRow="0" w:firstColumn="1" w:lastColumn="0" w:noHBand="0" w:noVBand="1"/>
      </w:tblPr>
      <w:tblGrid>
        <w:gridCol w:w="2292"/>
        <w:gridCol w:w="262"/>
        <w:gridCol w:w="490"/>
        <w:gridCol w:w="413"/>
        <w:gridCol w:w="1368"/>
        <w:gridCol w:w="340"/>
        <w:gridCol w:w="280"/>
        <w:gridCol w:w="500"/>
        <w:gridCol w:w="4257"/>
      </w:tblGrid>
      <w:tr w:rsidR="00762F55" w:rsidRPr="00BE18AC" w:rsidTr="00BE18AC">
        <w:trPr>
          <w:trHeight w:val="308"/>
        </w:trPr>
        <w:tc>
          <w:tcPr>
            <w:tcW w:w="10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762F55" w:rsidRPr="008B7B07" w:rsidRDefault="00762F55" w:rsidP="00252DE6">
            <w:pPr>
              <w:ind w:left="2836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 xml:space="preserve">Personal information of the teacher </w:t>
            </w:r>
          </w:p>
        </w:tc>
      </w:tr>
      <w:tr w:rsidR="00762F55" w:rsidTr="00BE18AC">
        <w:trPr>
          <w:trHeight w:val="821"/>
        </w:trPr>
        <w:tc>
          <w:tcPr>
            <w:tcW w:w="25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55" w:rsidRPr="00A5514C" w:rsidRDefault="00BE18AC" w:rsidP="00252DE6">
            <w:pPr>
              <w:ind w:left="106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FCDB5CE" wp14:editId="41C49ADE">
                  <wp:extent cx="1543050" cy="21907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34136" t="18804" r="34933" b="20512"/>
                          <a:stretch/>
                        </pic:blipFill>
                        <pic:spPr bwMode="auto">
                          <a:xfrm>
                            <a:off x="0" y="0"/>
                            <a:ext cx="1542279" cy="2189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62F55" w:rsidRPr="008B7B07" w:rsidRDefault="00762F55" w:rsidP="00252DE6">
            <w:pPr>
              <w:ind w:left="635" w:right="621"/>
              <w:jc w:val="center"/>
              <w:rPr>
                <w:lang w:val="en-US"/>
              </w:rPr>
            </w:pPr>
            <w:r w:rsidRPr="008B7B07">
              <w:rPr>
                <w:b/>
                <w:i/>
                <w:color w:val="0F243E"/>
                <w:sz w:val="24"/>
                <w:lang w:val="en-US"/>
              </w:rPr>
              <w:t xml:space="preserve">Full Name (by identity card) </w:t>
            </w:r>
          </w:p>
        </w:tc>
        <w:tc>
          <w:tcPr>
            <w:tcW w:w="4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62F55" w:rsidRDefault="00762F55" w:rsidP="00252DE6">
            <w:pPr>
              <w:ind w:left="14"/>
              <w:jc w:val="center"/>
            </w:pPr>
            <w:proofErr w:type="spellStart"/>
            <w:r>
              <w:rPr>
                <w:b/>
                <w:i/>
                <w:color w:val="0F243E"/>
                <w:sz w:val="24"/>
                <w:lang w:val="en-US"/>
              </w:rPr>
              <w:t>Korabaev</w:t>
            </w:r>
            <w:proofErr w:type="spellEnd"/>
            <w:r>
              <w:rPr>
                <w:b/>
                <w:i/>
                <w:color w:val="0F243E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color w:val="0F243E"/>
                <w:sz w:val="24"/>
                <w:lang w:val="en-US"/>
              </w:rPr>
              <w:t>Yerganat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</w:p>
        </w:tc>
      </w:tr>
      <w:tr w:rsidR="00762F55" w:rsidTr="00BE18AC">
        <w:trPr>
          <w:trHeight w:val="59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62F55" w:rsidRDefault="00762F55" w:rsidP="00252DE6"/>
        </w:tc>
        <w:tc>
          <w:tcPr>
            <w:tcW w:w="3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62F55" w:rsidRDefault="00762F55" w:rsidP="00252DE6">
            <w:pPr>
              <w:ind w:left="15"/>
              <w:jc w:val="center"/>
            </w:pPr>
            <w:proofErr w:type="spellStart"/>
            <w:r>
              <w:rPr>
                <w:b/>
                <w:i/>
                <w:color w:val="0F243E"/>
                <w:sz w:val="24"/>
              </w:rPr>
              <w:t>Date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0F243E"/>
                <w:sz w:val="24"/>
              </w:rPr>
              <w:t>of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0F243E"/>
                <w:sz w:val="24"/>
              </w:rPr>
              <w:t>Birth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</w:p>
        </w:tc>
        <w:tc>
          <w:tcPr>
            <w:tcW w:w="4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62F55" w:rsidRPr="00415D9D" w:rsidRDefault="00762F55" w:rsidP="00252DE6">
            <w:pPr>
              <w:ind w:left="15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06.12.1968</w:t>
            </w:r>
          </w:p>
        </w:tc>
      </w:tr>
      <w:tr w:rsidR="00762F55" w:rsidTr="00BE18AC">
        <w:trPr>
          <w:trHeight w:val="56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2F55" w:rsidRDefault="00762F55" w:rsidP="00252DE6"/>
        </w:tc>
        <w:tc>
          <w:tcPr>
            <w:tcW w:w="3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62F55" w:rsidRDefault="00762F55" w:rsidP="00252DE6">
            <w:pPr>
              <w:ind w:left="13"/>
              <w:jc w:val="center"/>
            </w:pPr>
            <w:proofErr w:type="spellStart"/>
            <w:r>
              <w:rPr>
                <w:b/>
                <w:i/>
                <w:color w:val="0F243E"/>
                <w:sz w:val="24"/>
              </w:rPr>
              <w:t>Sex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(</w:t>
            </w:r>
            <w:proofErr w:type="spellStart"/>
            <w:r>
              <w:rPr>
                <w:b/>
                <w:i/>
                <w:color w:val="0F243E"/>
                <w:sz w:val="24"/>
              </w:rPr>
              <w:t>male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/ </w:t>
            </w:r>
            <w:proofErr w:type="spellStart"/>
            <w:r>
              <w:rPr>
                <w:b/>
                <w:i/>
                <w:color w:val="0F243E"/>
                <w:sz w:val="24"/>
              </w:rPr>
              <w:t>female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) </w:t>
            </w:r>
          </w:p>
        </w:tc>
        <w:tc>
          <w:tcPr>
            <w:tcW w:w="4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62F55" w:rsidRDefault="00762F55" w:rsidP="00252DE6">
            <w:pPr>
              <w:ind w:left="16"/>
              <w:jc w:val="center"/>
            </w:pPr>
            <w:proofErr w:type="spellStart"/>
            <w:r>
              <w:rPr>
                <w:b/>
                <w:i/>
                <w:color w:val="0F243E"/>
                <w:sz w:val="24"/>
              </w:rPr>
              <w:t>male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</w:p>
        </w:tc>
      </w:tr>
      <w:tr w:rsidR="00762F55" w:rsidTr="00BE18AC">
        <w:trPr>
          <w:trHeight w:val="55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2F55" w:rsidRDefault="00762F55" w:rsidP="00252DE6"/>
        </w:tc>
        <w:tc>
          <w:tcPr>
            <w:tcW w:w="3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62F55" w:rsidRDefault="00762F55" w:rsidP="00252DE6">
            <w:pPr>
              <w:ind w:left="12"/>
              <w:jc w:val="center"/>
            </w:pPr>
            <w:proofErr w:type="spellStart"/>
            <w:r>
              <w:rPr>
                <w:b/>
                <w:i/>
                <w:color w:val="0F243E"/>
                <w:sz w:val="24"/>
              </w:rPr>
              <w:t>Nationality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</w:p>
        </w:tc>
        <w:tc>
          <w:tcPr>
            <w:tcW w:w="4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62F55" w:rsidRPr="00A5514C" w:rsidRDefault="00762F55" w:rsidP="00252DE6">
            <w:pPr>
              <w:ind w:left="17"/>
              <w:jc w:val="center"/>
              <w:rPr>
                <w:lang w:val="en-US"/>
              </w:rPr>
            </w:pPr>
            <w:proofErr w:type="spellStart"/>
            <w:r>
              <w:rPr>
                <w:b/>
                <w:i/>
                <w:color w:val="0F243E"/>
                <w:sz w:val="24"/>
                <w:lang w:val="en-US"/>
              </w:rPr>
              <w:t>kazach</w:t>
            </w:r>
            <w:proofErr w:type="spellEnd"/>
          </w:p>
        </w:tc>
      </w:tr>
      <w:tr w:rsidR="00762F55" w:rsidTr="00BE18AC">
        <w:trPr>
          <w:trHeight w:val="8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2F55" w:rsidRDefault="00762F55" w:rsidP="00252DE6"/>
        </w:tc>
        <w:tc>
          <w:tcPr>
            <w:tcW w:w="3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62F55" w:rsidRDefault="00762F55" w:rsidP="00252DE6">
            <w:pPr>
              <w:ind w:left="13"/>
              <w:jc w:val="center"/>
            </w:pPr>
            <w:proofErr w:type="spellStart"/>
            <w:r>
              <w:rPr>
                <w:b/>
                <w:i/>
                <w:color w:val="0F243E"/>
                <w:sz w:val="24"/>
              </w:rPr>
              <w:t>Citizenship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</w:p>
        </w:tc>
        <w:tc>
          <w:tcPr>
            <w:tcW w:w="4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62F55" w:rsidRDefault="00762F55" w:rsidP="00252DE6">
            <w:pPr>
              <w:ind w:left="13"/>
              <w:jc w:val="center"/>
            </w:pPr>
            <w:proofErr w:type="spellStart"/>
            <w:r>
              <w:rPr>
                <w:b/>
                <w:i/>
                <w:color w:val="0F243E"/>
                <w:sz w:val="24"/>
              </w:rPr>
              <w:t>The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0F243E"/>
                <w:sz w:val="24"/>
              </w:rPr>
              <w:t>Republic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0F243E"/>
                <w:sz w:val="24"/>
              </w:rPr>
              <w:t>of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0F243E"/>
                <w:sz w:val="24"/>
              </w:rPr>
              <w:t>Kazakhstan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</w:p>
        </w:tc>
      </w:tr>
      <w:tr w:rsidR="00762F55" w:rsidTr="00BE18AC">
        <w:trPr>
          <w:trHeight w:val="85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Default="00762F55" w:rsidP="00252DE6"/>
        </w:tc>
        <w:tc>
          <w:tcPr>
            <w:tcW w:w="3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62F55" w:rsidRDefault="00762F55" w:rsidP="00252DE6">
            <w:pPr>
              <w:spacing w:after="22"/>
              <w:ind w:left="16"/>
              <w:jc w:val="center"/>
            </w:pPr>
            <w:proofErr w:type="spellStart"/>
            <w:r>
              <w:rPr>
                <w:b/>
                <w:i/>
                <w:color w:val="0F243E"/>
                <w:sz w:val="24"/>
              </w:rPr>
              <w:t>Mobile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0F243E"/>
                <w:sz w:val="24"/>
              </w:rPr>
              <w:t>phone</w:t>
            </w:r>
            <w:proofErr w:type="spellEnd"/>
            <w:r>
              <w:rPr>
                <w:b/>
                <w:i/>
                <w:color w:val="0F243E"/>
                <w:sz w:val="24"/>
              </w:rPr>
              <w:t>, E-</w:t>
            </w:r>
            <w:proofErr w:type="spellStart"/>
            <w:r>
              <w:rPr>
                <w:b/>
                <w:i/>
                <w:color w:val="0F243E"/>
                <w:sz w:val="24"/>
              </w:rPr>
              <w:t>mail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</w:p>
          <w:p w:rsidR="00762F55" w:rsidRDefault="00762F55" w:rsidP="00252DE6">
            <w:pPr>
              <w:ind w:left="-1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62F55" w:rsidRDefault="00762F55" w:rsidP="00252D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87476151900</w:t>
            </w:r>
          </w:p>
          <w:p w:rsidR="00762F55" w:rsidRDefault="00762F55" w:rsidP="00252DE6">
            <w:pPr>
              <w:ind w:left="1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Erganat1968@mail.ru</w:t>
            </w:r>
          </w:p>
        </w:tc>
      </w:tr>
      <w:tr w:rsidR="00762F55" w:rsidTr="00BE18AC">
        <w:trPr>
          <w:trHeight w:val="308"/>
        </w:trPr>
        <w:tc>
          <w:tcPr>
            <w:tcW w:w="10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762F55" w:rsidRDefault="00762F55" w:rsidP="00252DE6">
            <w:pPr>
              <w:ind w:left="1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Education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</w:p>
        </w:tc>
      </w:tr>
      <w:tr w:rsidR="000E6DF0" w:rsidTr="00BE18AC">
        <w:trPr>
          <w:trHeight w:val="311"/>
        </w:trPr>
        <w:tc>
          <w:tcPr>
            <w:tcW w:w="10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F0" w:rsidRDefault="000E6DF0" w:rsidP="00252DE6">
            <w:pPr>
              <w:ind w:left="3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Higher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educational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institution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E6DF0" w:rsidRDefault="000E6DF0" w:rsidP="00252DE6">
            <w:pPr>
              <w:ind w:left="8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762F55" w:rsidTr="00BE18AC">
        <w:trPr>
          <w:trHeight w:val="310"/>
        </w:trPr>
        <w:tc>
          <w:tcPr>
            <w:tcW w:w="3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Default="00762F55" w:rsidP="00252DE6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name</w:t>
            </w:r>
            <w:proofErr w:type="spellEnd"/>
            <w:r>
              <w:t xml:space="preserve"> </w:t>
            </w:r>
          </w:p>
        </w:tc>
        <w:tc>
          <w:tcPr>
            <w:tcW w:w="6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Pr="00A5514C" w:rsidRDefault="00762F55" w:rsidP="00252DE6">
            <w:pPr>
              <w:ind w:left="3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13D2">
              <w:rPr>
                <w:rStyle w:val="tlid-translation"/>
                <w:rFonts w:ascii="Times New Roman" w:hAnsi="Times New Roman" w:cs="Times New Roman"/>
              </w:rPr>
              <w:t>Almaty</w:t>
            </w:r>
            <w:proofErr w:type="spellEnd"/>
            <w:r w:rsidRPr="004D13D2">
              <w:rPr>
                <w:rStyle w:val="tlid-translation"/>
                <w:rFonts w:ascii="Times New Roman" w:hAnsi="Times New Roman" w:cs="Times New Roman"/>
              </w:rPr>
              <w:t xml:space="preserve"> </w:t>
            </w:r>
            <w:proofErr w:type="spellStart"/>
            <w:r w:rsidRPr="004D13D2">
              <w:rPr>
                <w:rStyle w:val="tlid-translation"/>
                <w:rFonts w:ascii="Times New Roman" w:hAnsi="Times New Roman" w:cs="Times New Roman"/>
              </w:rPr>
              <w:t>Zoo</w:t>
            </w:r>
            <w:proofErr w:type="spellEnd"/>
            <w:r w:rsidRPr="004D13D2">
              <w:rPr>
                <w:rStyle w:val="tlid-translation"/>
                <w:rFonts w:ascii="Times New Roman" w:hAnsi="Times New Roman" w:cs="Times New Roman"/>
              </w:rPr>
              <w:t xml:space="preserve"> </w:t>
            </w:r>
            <w:proofErr w:type="spellStart"/>
            <w:r w:rsidRPr="004D13D2">
              <w:rPr>
                <w:rStyle w:val="tlid-translation"/>
                <w:rFonts w:ascii="Times New Roman" w:hAnsi="Times New Roman" w:cs="Times New Roman"/>
              </w:rPr>
              <w:t>Veterinary</w:t>
            </w:r>
            <w:proofErr w:type="spellEnd"/>
            <w:r w:rsidRPr="004D13D2">
              <w:rPr>
                <w:rStyle w:val="tlid-translation"/>
                <w:rFonts w:ascii="Times New Roman" w:hAnsi="Times New Roman" w:cs="Times New Roman"/>
              </w:rPr>
              <w:t xml:space="preserve"> </w:t>
            </w:r>
            <w:proofErr w:type="spellStart"/>
            <w:r w:rsidRPr="004D13D2">
              <w:rPr>
                <w:rStyle w:val="tlid-translation"/>
                <w:rFonts w:ascii="Times New Roman" w:hAnsi="Times New Roman" w:cs="Times New Roman"/>
              </w:rPr>
              <w:t>Institute</w:t>
            </w:r>
            <w:proofErr w:type="spellEnd"/>
          </w:p>
        </w:tc>
      </w:tr>
      <w:tr w:rsidR="00762F55" w:rsidTr="00BE18AC">
        <w:trPr>
          <w:trHeight w:val="310"/>
        </w:trPr>
        <w:tc>
          <w:tcPr>
            <w:tcW w:w="3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Default="00762F55" w:rsidP="00252DE6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country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  <w:r>
              <w:t xml:space="preserve"> </w:t>
            </w:r>
          </w:p>
        </w:tc>
        <w:tc>
          <w:tcPr>
            <w:tcW w:w="6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Pr="00A5514C" w:rsidRDefault="00762F55" w:rsidP="00252DE6">
            <w:pPr>
              <w:ind w:left="3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b/>
                <w:i/>
                <w:color w:val="0F243E"/>
                <w:sz w:val="24"/>
              </w:rPr>
              <w:t>The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0F243E"/>
                <w:sz w:val="24"/>
              </w:rPr>
              <w:t>Republic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0F243E"/>
                <w:sz w:val="24"/>
              </w:rPr>
              <w:t>of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0F243E"/>
                <w:sz w:val="24"/>
              </w:rPr>
              <w:t>Kazakhstan</w:t>
            </w:r>
            <w:proofErr w:type="spellEnd"/>
          </w:p>
        </w:tc>
      </w:tr>
      <w:tr w:rsidR="00762F55" w:rsidRPr="00BE18AC" w:rsidTr="00BE18AC">
        <w:trPr>
          <w:trHeight w:val="312"/>
        </w:trPr>
        <w:tc>
          <w:tcPr>
            <w:tcW w:w="3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Pr="008B7B07" w:rsidRDefault="00762F55" w:rsidP="00252DE6">
            <w:pPr>
              <w:ind w:left="30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lang w:val="en-US"/>
              </w:rPr>
              <w:t xml:space="preserve">c) year of receipt and termination </w:t>
            </w:r>
          </w:p>
        </w:tc>
        <w:tc>
          <w:tcPr>
            <w:tcW w:w="6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Pr="00415D9D" w:rsidRDefault="00762F55" w:rsidP="00252DE6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62F55" w:rsidRPr="00415D9D" w:rsidTr="00BE18AC">
        <w:trPr>
          <w:trHeight w:val="517"/>
        </w:trPr>
        <w:tc>
          <w:tcPr>
            <w:tcW w:w="3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Pr="008B7B07" w:rsidRDefault="00762F55" w:rsidP="00252DE6">
            <w:pPr>
              <w:ind w:left="34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lang w:val="en-US"/>
              </w:rPr>
              <w:t xml:space="preserve">d) the qualification received on the termination of educational institution </w:t>
            </w:r>
          </w:p>
        </w:tc>
        <w:tc>
          <w:tcPr>
            <w:tcW w:w="6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55" w:rsidRPr="00A5514C" w:rsidRDefault="00762F55" w:rsidP="00252DE6">
            <w:pPr>
              <w:ind w:left="3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78A6">
              <w:rPr>
                <w:rFonts w:ascii="Times New Roman" w:hAnsi="Times New Roman" w:cs="Times New Roman"/>
                <w:lang w:val="en-US"/>
              </w:rPr>
              <w:t>Veterinarian</w:t>
            </w:r>
            <w:r>
              <w:t xml:space="preserve"> </w:t>
            </w:r>
            <w:r w:rsidRPr="009C78A6">
              <w:rPr>
                <w:rFonts w:ascii="Times New Roman" w:hAnsi="Times New Roman" w:cs="Times New Roman"/>
                <w:lang w:val="en-US"/>
              </w:rPr>
              <w:t>the doctor</w:t>
            </w:r>
          </w:p>
        </w:tc>
      </w:tr>
      <w:tr w:rsidR="00762F55" w:rsidRPr="00BE18AC" w:rsidTr="00BE18AC">
        <w:trPr>
          <w:trHeight w:val="517"/>
        </w:trPr>
        <w:tc>
          <w:tcPr>
            <w:tcW w:w="10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Pr="00A5514C" w:rsidRDefault="00762F55" w:rsidP="00252DE6">
            <w:pPr>
              <w:ind w:left="3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D2F17">
              <w:rPr>
                <w:rFonts w:ascii="Times New Roman" w:eastAsia="Times New Roman" w:hAnsi="Times New Roman"/>
                <w:b/>
                <w:bCs/>
                <w:lang w:val="en-US"/>
              </w:rPr>
              <w:t>Academic degree and rank (today)</w:t>
            </w:r>
          </w:p>
        </w:tc>
      </w:tr>
      <w:tr w:rsidR="00762F55" w:rsidTr="00BE18AC">
        <w:trPr>
          <w:trHeight w:val="517"/>
        </w:trPr>
        <w:tc>
          <w:tcPr>
            <w:tcW w:w="3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55" w:rsidRDefault="00762F55" w:rsidP="00252DE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D2F17">
              <w:rPr>
                <w:rFonts w:ascii="Times New Roman" w:eastAsia="Times New Roman" w:hAnsi="Times New Roman"/>
              </w:rPr>
              <w:t>Academic</w:t>
            </w:r>
            <w:proofErr w:type="spellEnd"/>
            <w:r w:rsidRPr="002D2F1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D2F17">
              <w:rPr>
                <w:rFonts w:ascii="Times New Roman" w:eastAsia="Times New Roman" w:hAnsi="Times New Roman"/>
              </w:rPr>
              <w:t>degree</w:t>
            </w:r>
            <w:proofErr w:type="spellEnd"/>
          </w:p>
        </w:tc>
        <w:tc>
          <w:tcPr>
            <w:tcW w:w="6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55" w:rsidRPr="00C76F7A" w:rsidRDefault="00762F55" w:rsidP="00252DE6">
            <w:pPr>
              <w:ind w:left="3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76F7A">
              <w:rPr>
                <w:rFonts w:ascii="Times New Roman" w:eastAsia="Times New Roman" w:hAnsi="Times New Roman" w:cs="Times New Roman"/>
                <w:lang w:val="en-US"/>
              </w:rPr>
              <w:t>Candidate of veterinary Sciences</w:t>
            </w:r>
          </w:p>
        </w:tc>
      </w:tr>
      <w:tr w:rsidR="00762F55" w:rsidRPr="00BE18AC" w:rsidTr="00BE18AC">
        <w:trPr>
          <w:trHeight w:val="517"/>
        </w:trPr>
        <w:tc>
          <w:tcPr>
            <w:tcW w:w="3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55" w:rsidRDefault="00762F55" w:rsidP="00252DE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7484">
              <w:rPr>
                <w:rFonts w:ascii="Times New Roman" w:eastAsia="Times New Roman" w:hAnsi="Times New Roman"/>
              </w:rPr>
              <w:t>Dissertation</w:t>
            </w:r>
            <w:proofErr w:type="spellEnd"/>
            <w:r w:rsidRPr="009B748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B7484">
              <w:rPr>
                <w:rFonts w:ascii="Times New Roman" w:eastAsia="Times New Roman" w:hAnsi="Times New Roman"/>
              </w:rPr>
              <w:t>topic</w:t>
            </w:r>
            <w:proofErr w:type="spellEnd"/>
          </w:p>
        </w:tc>
        <w:tc>
          <w:tcPr>
            <w:tcW w:w="6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55" w:rsidRPr="00C76F7A" w:rsidRDefault="00762F55" w:rsidP="00252DE6">
            <w:pPr>
              <w:ind w:left="3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76F7A">
              <w:rPr>
                <w:rFonts w:ascii="Times New Roman" w:eastAsia="Times New Roman" w:hAnsi="Times New Roman" w:cs="Times New Roman"/>
                <w:lang w:val="en-US"/>
              </w:rPr>
              <w:t>Influence of the OCS on natural resistance and reproductive function of ewes</w:t>
            </w:r>
          </w:p>
        </w:tc>
      </w:tr>
      <w:tr w:rsidR="00762F55" w:rsidRPr="001C6757" w:rsidTr="00BE18AC">
        <w:trPr>
          <w:trHeight w:val="517"/>
        </w:trPr>
        <w:tc>
          <w:tcPr>
            <w:tcW w:w="3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55" w:rsidRDefault="00762F55" w:rsidP="00252DE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C7C25">
              <w:rPr>
                <w:rFonts w:ascii="Times New Roman" w:eastAsia="Times New Roman" w:hAnsi="Times New Roman"/>
              </w:rPr>
              <w:t>Branch</w:t>
            </w:r>
            <w:proofErr w:type="spellEnd"/>
            <w:r w:rsidRPr="008C7C2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C7C25">
              <w:rPr>
                <w:rFonts w:ascii="Times New Roman" w:eastAsia="Times New Roman" w:hAnsi="Times New Roman"/>
              </w:rPr>
              <w:t>of</w:t>
            </w:r>
            <w:proofErr w:type="spellEnd"/>
            <w:r w:rsidRPr="008C7C2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C7C25">
              <w:rPr>
                <w:rFonts w:ascii="Times New Roman" w:eastAsia="Times New Roman" w:hAnsi="Times New Roman"/>
              </w:rPr>
              <w:t>science</w:t>
            </w:r>
            <w:proofErr w:type="spellEnd"/>
          </w:p>
        </w:tc>
        <w:tc>
          <w:tcPr>
            <w:tcW w:w="6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Pr="00C76F7A" w:rsidRDefault="00762F55" w:rsidP="00252DE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6F7A">
              <w:rPr>
                <w:rFonts w:ascii="Times New Roman" w:hAnsi="Times New Roman" w:cs="Times New Roman"/>
              </w:rPr>
              <w:t>veterinary</w:t>
            </w:r>
            <w:proofErr w:type="spellEnd"/>
            <w:r w:rsidRPr="00C76F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F7A">
              <w:rPr>
                <w:rFonts w:ascii="Times New Roman" w:hAnsi="Times New Roman" w:cs="Times New Roman"/>
              </w:rPr>
              <w:t>science</w:t>
            </w:r>
            <w:proofErr w:type="spellEnd"/>
          </w:p>
        </w:tc>
      </w:tr>
      <w:tr w:rsidR="00762F55" w:rsidRPr="00BE18AC" w:rsidTr="00BE18AC">
        <w:trPr>
          <w:trHeight w:val="517"/>
        </w:trPr>
        <w:tc>
          <w:tcPr>
            <w:tcW w:w="3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55" w:rsidRPr="008C7C25" w:rsidRDefault="00762F55" w:rsidP="00252DE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C7C25">
              <w:rPr>
                <w:rFonts w:ascii="Times New Roman" w:eastAsia="Times New Roman" w:hAnsi="Times New Roman"/>
                <w:lang w:val="en-US"/>
              </w:rPr>
              <w:t>The code of scientific specialty</w:t>
            </w:r>
          </w:p>
        </w:tc>
        <w:tc>
          <w:tcPr>
            <w:tcW w:w="6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Pr="00C76F7A" w:rsidRDefault="00762F55" w:rsidP="00252D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6F7A">
              <w:rPr>
                <w:rFonts w:ascii="Times New Roman" w:hAnsi="Times New Roman" w:cs="Times New Roman"/>
                <w:lang w:val="en-US"/>
              </w:rPr>
              <w:t>16,00,02-pathology, Oncology and morphology of animals</w:t>
            </w:r>
          </w:p>
        </w:tc>
      </w:tr>
      <w:tr w:rsidR="00762F55" w:rsidRPr="001C6757" w:rsidTr="00BE18AC">
        <w:trPr>
          <w:trHeight w:val="517"/>
        </w:trPr>
        <w:tc>
          <w:tcPr>
            <w:tcW w:w="3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55" w:rsidRDefault="00762F55" w:rsidP="00252DE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C7C25">
              <w:rPr>
                <w:rFonts w:ascii="Times New Roman" w:eastAsia="Times New Roman" w:hAnsi="Times New Roman"/>
              </w:rPr>
              <w:t>Name</w:t>
            </w:r>
            <w:proofErr w:type="spellEnd"/>
            <w:r w:rsidRPr="008C7C2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C7C25">
              <w:rPr>
                <w:rFonts w:ascii="Times New Roman" w:eastAsia="Times New Roman" w:hAnsi="Times New Roman"/>
              </w:rPr>
              <w:t>of</w:t>
            </w:r>
            <w:proofErr w:type="spellEnd"/>
            <w:r w:rsidRPr="008C7C2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C7C25">
              <w:rPr>
                <w:rFonts w:ascii="Times New Roman" w:eastAsia="Times New Roman" w:hAnsi="Times New Roman"/>
              </w:rPr>
              <w:t>specialty</w:t>
            </w:r>
            <w:proofErr w:type="spellEnd"/>
          </w:p>
        </w:tc>
        <w:tc>
          <w:tcPr>
            <w:tcW w:w="6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Pr="00C76F7A" w:rsidRDefault="00762F55" w:rsidP="00252DE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6F7A">
              <w:rPr>
                <w:rFonts w:ascii="Times New Roman" w:hAnsi="Times New Roman" w:cs="Times New Roman"/>
              </w:rPr>
              <w:t>Veterinarian</w:t>
            </w:r>
            <w:proofErr w:type="spellEnd"/>
          </w:p>
        </w:tc>
      </w:tr>
      <w:tr w:rsidR="00762F55" w:rsidRPr="001C6757" w:rsidTr="00BE18AC">
        <w:trPr>
          <w:trHeight w:val="517"/>
        </w:trPr>
        <w:tc>
          <w:tcPr>
            <w:tcW w:w="3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55" w:rsidRPr="009B7484" w:rsidRDefault="00762F55" w:rsidP="00252DE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B7484">
              <w:rPr>
                <w:rFonts w:ascii="Times New Roman" w:eastAsia="Times New Roman" w:hAnsi="Times New Roman"/>
              </w:rPr>
              <w:t>Year</w:t>
            </w:r>
            <w:proofErr w:type="spellEnd"/>
            <w:r w:rsidRPr="009B748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B7484">
              <w:rPr>
                <w:rFonts w:ascii="Times New Roman" w:eastAsia="Times New Roman" w:hAnsi="Times New Roman"/>
              </w:rPr>
              <w:t>of</w:t>
            </w:r>
            <w:proofErr w:type="spellEnd"/>
            <w:r w:rsidRPr="009B748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B7484">
              <w:rPr>
                <w:rFonts w:ascii="Times New Roman" w:eastAsia="Times New Roman" w:hAnsi="Times New Roman"/>
              </w:rPr>
              <w:t>protection</w:t>
            </w:r>
            <w:proofErr w:type="spellEnd"/>
          </w:p>
        </w:tc>
        <w:tc>
          <w:tcPr>
            <w:tcW w:w="6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55" w:rsidRPr="00C76F7A" w:rsidRDefault="00762F55" w:rsidP="00252D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6F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2010.</w:t>
            </w:r>
          </w:p>
        </w:tc>
      </w:tr>
      <w:tr w:rsidR="00762F55" w:rsidRPr="001C6757" w:rsidTr="00BE18AC">
        <w:trPr>
          <w:trHeight w:val="517"/>
        </w:trPr>
        <w:tc>
          <w:tcPr>
            <w:tcW w:w="3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55" w:rsidRDefault="00762F55" w:rsidP="00252DE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C7C25">
              <w:rPr>
                <w:rFonts w:ascii="Times New Roman" w:eastAsia="Times New Roman" w:hAnsi="Times New Roman"/>
              </w:rPr>
              <w:t>Dissertation</w:t>
            </w:r>
            <w:proofErr w:type="spellEnd"/>
            <w:r w:rsidRPr="008C7C2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C7C25">
              <w:rPr>
                <w:rFonts w:ascii="Times New Roman" w:eastAsia="Times New Roman" w:hAnsi="Times New Roman"/>
              </w:rPr>
              <w:t>language</w:t>
            </w:r>
            <w:proofErr w:type="spellEnd"/>
          </w:p>
        </w:tc>
        <w:tc>
          <w:tcPr>
            <w:tcW w:w="6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55" w:rsidRPr="00C76F7A" w:rsidRDefault="00762F55" w:rsidP="00252D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6F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Russian</w:t>
            </w:r>
          </w:p>
        </w:tc>
      </w:tr>
      <w:tr w:rsidR="00762F55" w:rsidRPr="001C6757" w:rsidTr="00BE18AC">
        <w:trPr>
          <w:trHeight w:val="517"/>
        </w:trPr>
        <w:tc>
          <w:tcPr>
            <w:tcW w:w="3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55" w:rsidRDefault="00762F55" w:rsidP="00252DE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C7C25">
              <w:rPr>
                <w:rFonts w:ascii="Times New Roman" w:eastAsia="Times New Roman" w:hAnsi="Times New Roman"/>
              </w:rPr>
              <w:t>Academic</w:t>
            </w:r>
            <w:proofErr w:type="spellEnd"/>
            <w:r w:rsidRPr="008C7C2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C7C25">
              <w:rPr>
                <w:rFonts w:ascii="Times New Roman" w:eastAsia="Times New Roman" w:hAnsi="Times New Roman"/>
              </w:rPr>
              <w:t>status</w:t>
            </w:r>
            <w:proofErr w:type="spellEnd"/>
          </w:p>
        </w:tc>
        <w:tc>
          <w:tcPr>
            <w:tcW w:w="6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55" w:rsidRPr="00C76F7A" w:rsidRDefault="00762F55" w:rsidP="00252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F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associate professor</w:t>
            </w:r>
          </w:p>
        </w:tc>
      </w:tr>
      <w:tr w:rsidR="00762F55" w:rsidTr="00BE18AC">
        <w:trPr>
          <w:trHeight w:val="307"/>
        </w:trPr>
        <w:tc>
          <w:tcPr>
            <w:tcW w:w="10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762F55" w:rsidRDefault="00762F55" w:rsidP="00252DE6">
            <w:pPr>
              <w:ind w:left="1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Place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work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today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) </w:t>
            </w:r>
          </w:p>
        </w:tc>
      </w:tr>
      <w:tr w:rsidR="00762F55" w:rsidTr="00BE18AC">
        <w:trPr>
          <w:trHeight w:val="311"/>
        </w:trPr>
        <w:tc>
          <w:tcPr>
            <w:tcW w:w="3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Pr="008B7B07" w:rsidRDefault="00762F55" w:rsidP="00252DE6">
            <w:pPr>
              <w:ind w:right="2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lang w:val="en-US"/>
              </w:rPr>
              <w:t xml:space="preserve">Full name of the organization </w:t>
            </w:r>
          </w:p>
        </w:tc>
        <w:tc>
          <w:tcPr>
            <w:tcW w:w="6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Default="00762F55" w:rsidP="00252DE6">
            <w:pPr>
              <w:ind w:left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Kazakh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National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Agrarian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62F55" w:rsidRPr="00BE18AC" w:rsidTr="00BE18AC">
        <w:trPr>
          <w:trHeight w:val="517"/>
        </w:trPr>
        <w:tc>
          <w:tcPr>
            <w:tcW w:w="3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55" w:rsidRDefault="00762F55" w:rsidP="00252DE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Position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held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Pr="00A5514C" w:rsidRDefault="00762F55" w:rsidP="00252DE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C78A6">
              <w:rPr>
                <w:rStyle w:val="tlid-translation"/>
                <w:rFonts w:ascii="Times New Roman" w:hAnsi="Times New Roman" w:cs="Times New Roman"/>
                <w:lang w:val="en-US"/>
              </w:rPr>
              <w:t>Professor of the Department of "Clinical Veterinary Medicine"</w:t>
            </w:r>
          </w:p>
        </w:tc>
      </w:tr>
      <w:tr w:rsidR="00762F55" w:rsidRPr="008B7B07" w:rsidTr="00BE18AC">
        <w:trPr>
          <w:trHeight w:val="308"/>
        </w:trPr>
        <w:tc>
          <w:tcPr>
            <w:tcW w:w="10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762F55" w:rsidRPr="008B7B07" w:rsidRDefault="00762F55" w:rsidP="00252DE6">
            <w:pPr>
              <w:ind w:left="16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>Scientific activity</w:t>
            </w:r>
            <w:r w:rsidRPr="008B7B07">
              <w:rPr>
                <w:rFonts w:ascii="Times New Roman" w:eastAsia="Times New Roman" w:hAnsi="Times New Roman" w:cs="Times New Roman"/>
                <w:color w:val="FFFFFF"/>
                <w:lang w:val="en-US"/>
              </w:rPr>
              <w:t xml:space="preserve"> </w:t>
            </w:r>
          </w:p>
        </w:tc>
      </w:tr>
      <w:tr w:rsidR="00762F55" w:rsidRPr="00BE18AC" w:rsidTr="00BE18AC">
        <w:trPr>
          <w:trHeight w:val="308"/>
        </w:trPr>
        <w:tc>
          <w:tcPr>
            <w:tcW w:w="10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762F55" w:rsidRPr="008B7B07" w:rsidRDefault="00762F55" w:rsidP="00252DE6">
            <w:pPr>
              <w:ind w:left="16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lastRenderedPageBreak/>
              <w:t xml:space="preserve">The head and/or the </w:t>
            </w:r>
            <w:r w:rsidRPr="008B7B07">
              <w:rPr>
                <w:color w:val="FFFFFF"/>
                <w:lang w:val="en-US"/>
              </w:rPr>
              <w:t xml:space="preserve"> </w:t>
            </w:r>
            <w:r w:rsidRPr="008B7B07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>executor  of research in RK (</w:t>
            </w:r>
            <w:r w:rsidRPr="008B7B07">
              <w:rPr>
                <w:color w:val="FFFFFF"/>
                <w:lang w:val="en-US"/>
              </w:rPr>
              <w:t xml:space="preserve"> </w:t>
            </w:r>
            <w:r w:rsidRPr="008B7B07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>during  the last 3 years)</w:t>
            </w:r>
            <w:r w:rsidRPr="008B7B07">
              <w:rPr>
                <w:rFonts w:ascii="Times New Roman" w:eastAsia="Times New Roman" w:hAnsi="Times New Roman" w:cs="Times New Roman"/>
                <w:color w:val="FFFFFF"/>
                <w:lang w:val="en-US"/>
              </w:rPr>
              <w:t xml:space="preserve"> </w:t>
            </w:r>
          </w:p>
        </w:tc>
      </w:tr>
      <w:tr w:rsidR="00762F55" w:rsidTr="00BE18AC">
        <w:trPr>
          <w:trHeight w:val="518"/>
        </w:trPr>
        <w:tc>
          <w:tcPr>
            <w:tcW w:w="3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55" w:rsidRPr="008B7B07" w:rsidRDefault="00762F55" w:rsidP="00252DE6">
            <w:pPr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lang w:val="en-US"/>
              </w:rPr>
              <w:t xml:space="preserve">Name research </w:t>
            </w:r>
          </w:p>
        </w:tc>
        <w:tc>
          <w:tcPr>
            <w:tcW w:w="2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Default="00762F55" w:rsidP="00252DE6">
            <w:pPr>
              <w:ind w:left="456" w:firstLine="89"/>
            </w:pPr>
            <w:r w:rsidRPr="008B7B07">
              <w:rPr>
                <w:rFonts w:ascii="Times New Roman" w:eastAsia="Times New Roman" w:hAnsi="Times New Roman" w:cs="Times New Roman"/>
                <w:lang w:val="en-US"/>
              </w:rPr>
              <w:t>Years of r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ealization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55" w:rsidRDefault="00762F55" w:rsidP="00252DE6">
            <w:pPr>
              <w:ind w:left="1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Organization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performer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62F55" w:rsidRPr="00C76F7A" w:rsidTr="00BE18AC">
        <w:trPr>
          <w:trHeight w:val="518"/>
        </w:trPr>
        <w:tc>
          <w:tcPr>
            <w:tcW w:w="3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55" w:rsidRPr="00805CBF" w:rsidRDefault="00762F55" w:rsidP="00252D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Biotechnological bases for improving the reproductive function and productivity of animals</w:t>
            </w:r>
          </w:p>
          <w:p w:rsidR="00762F55" w:rsidRPr="00C76F7A" w:rsidRDefault="00762F55" w:rsidP="00252DE6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Pr="00C76F7A" w:rsidRDefault="00762F55" w:rsidP="00252DE6">
            <w:pPr>
              <w:ind w:left="456" w:firstLine="89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2015-2017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55" w:rsidRPr="00C76F7A" w:rsidRDefault="00762F55" w:rsidP="00252DE6">
            <w:pPr>
              <w:ind w:left="1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76F7A">
              <w:rPr>
                <w:rFonts w:ascii="Times New Roman" w:eastAsia="Times New Roman" w:hAnsi="Times New Roman" w:cs="Times New Roman"/>
                <w:lang w:val="en-US"/>
              </w:rPr>
              <w:t>executor</w:t>
            </w:r>
          </w:p>
        </w:tc>
      </w:tr>
      <w:tr w:rsidR="00762F55" w:rsidTr="00BE18AC">
        <w:trPr>
          <w:trHeight w:val="308"/>
        </w:trPr>
        <w:tc>
          <w:tcPr>
            <w:tcW w:w="10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762F55" w:rsidRDefault="00762F55" w:rsidP="00252DE6">
            <w:pPr>
              <w:ind w:left="1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Scientific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pedagogical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activity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</w:p>
        </w:tc>
      </w:tr>
      <w:tr w:rsidR="00762F55" w:rsidRPr="00BE18AC" w:rsidTr="00BE18AC">
        <w:trPr>
          <w:trHeight w:val="308"/>
        </w:trPr>
        <w:tc>
          <w:tcPr>
            <w:tcW w:w="10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762F55" w:rsidRPr="008B7B07" w:rsidRDefault="00762F55" w:rsidP="00252DE6">
            <w:pPr>
              <w:ind w:left="12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 xml:space="preserve">Training of highly qualified personnel </w:t>
            </w:r>
          </w:p>
        </w:tc>
      </w:tr>
      <w:tr w:rsidR="00762F55" w:rsidTr="00BE18AC">
        <w:trPr>
          <w:trHeight w:val="517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55" w:rsidRDefault="00762F55" w:rsidP="00252DE6">
            <w:pPr>
              <w:ind w:left="1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Degree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55" w:rsidRDefault="00762F55" w:rsidP="00252DE6">
            <w:pPr>
              <w:ind w:righ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Quantity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Default="00762F55" w:rsidP="00252DE6">
            <w:pPr>
              <w:ind w:left="86" w:right="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Year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protection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55" w:rsidRDefault="00762F55" w:rsidP="00252DE6">
            <w:pPr>
              <w:ind w:left="2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specialty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62F55" w:rsidTr="00BE18AC">
        <w:trPr>
          <w:trHeight w:val="312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Default="00762F55" w:rsidP="00252DE6">
            <w:pPr>
              <w:ind w:left="1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doctor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science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Default="00762F55" w:rsidP="00252DE6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Default="00762F55" w:rsidP="00252DE6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Default="00762F55" w:rsidP="00252DE6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62F55" w:rsidTr="00BE18AC">
        <w:trPr>
          <w:trHeight w:val="310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Default="00762F55" w:rsidP="00252DE6">
            <w:pPr>
              <w:ind w:left="14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candidate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science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Default="00762F55" w:rsidP="00252DE6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Default="00762F55" w:rsidP="00252DE6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Default="00762F55" w:rsidP="00252DE6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62F55" w:rsidRPr="00415D9D" w:rsidTr="00BE18AC">
        <w:trPr>
          <w:trHeight w:val="312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Default="00762F55" w:rsidP="00252DE6">
            <w:pPr>
              <w:ind w:right="5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docto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Pr="002D1933" w:rsidRDefault="00762F55" w:rsidP="00252DE6">
            <w:pPr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Pr="00265A2D" w:rsidRDefault="00762F55" w:rsidP="00252DE6">
            <w:pPr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Pr="00A5514C" w:rsidRDefault="00762F55" w:rsidP="00252DE6">
            <w:pPr>
              <w:ind w:left="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62F55" w:rsidTr="00BE18AC">
        <w:trPr>
          <w:trHeight w:val="311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Default="00762F55" w:rsidP="00252DE6">
            <w:pPr>
              <w:ind w:right="5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master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Pr="00BE18AC" w:rsidRDefault="00BE18AC" w:rsidP="00252DE6">
            <w:pPr>
              <w:ind w:right="5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Pr="002D1933" w:rsidRDefault="00762F55" w:rsidP="00252DE6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2012, 2013, 2014, 2015, 2017, 2018, 2019</w:t>
            </w:r>
            <w:r w:rsidR="00BE18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,2020,2021,2023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Pr="00A5514C" w:rsidRDefault="00BE18AC" w:rsidP="00252DE6">
            <w:pPr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6В09101</w:t>
            </w:r>
            <w:r w:rsidR="00762F55" w:rsidRPr="009C78A6">
              <w:rPr>
                <w:rFonts w:ascii="Times New Roman" w:eastAsia="Times New Roman" w:hAnsi="Times New Roman" w:cs="Times New Roman"/>
              </w:rPr>
              <w:t>- «</w:t>
            </w:r>
            <w:proofErr w:type="spellStart"/>
            <w:r w:rsidR="00762F55" w:rsidRPr="009C78A6">
              <w:rPr>
                <w:rFonts w:ascii="Times New Roman" w:eastAsia="Times New Roman" w:hAnsi="Times New Roman" w:cs="Times New Roman"/>
              </w:rPr>
              <w:t>Veterinary</w:t>
            </w:r>
            <w:proofErr w:type="spellEnd"/>
            <w:r w:rsidR="00762F55" w:rsidRPr="009C78A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62F55" w:rsidRPr="009C78A6">
              <w:rPr>
                <w:rFonts w:ascii="Times New Roman" w:eastAsia="Times New Roman" w:hAnsi="Times New Roman" w:cs="Times New Roman"/>
              </w:rPr>
              <w:t>medicine</w:t>
            </w:r>
            <w:proofErr w:type="spellEnd"/>
            <w:r w:rsidR="00762F55" w:rsidRPr="009C78A6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762F55" w:rsidRPr="00BE18AC" w:rsidTr="00BE18AC">
        <w:trPr>
          <w:trHeight w:val="307"/>
        </w:trPr>
        <w:tc>
          <w:tcPr>
            <w:tcW w:w="10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762F55" w:rsidRPr="008B7B07" w:rsidRDefault="00762F55" w:rsidP="00252DE6">
            <w:pPr>
              <w:ind w:right="54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 xml:space="preserve">Information on the number of publications for the last 3 years </w:t>
            </w:r>
          </w:p>
        </w:tc>
      </w:tr>
      <w:tr w:rsidR="00762F55" w:rsidTr="00BE18AC">
        <w:trPr>
          <w:trHeight w:val="311"/>
        </w:trPr>
        <w:tc>
          <w:tcPr>
            <w:tcW w:w="3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Default="00762F55" w:rsidP="00252DE6">
            <w:pPr>
              <w:ind w:righ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Type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publications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Default="00762F55" w:rsidP="00252DE6">
            <w:pPr>
              <w:ind w:right="4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Quantity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62F55" w:rsidTr="00BE18AC">
        <w:trPr>
          <w:trHeight w:val="310"/>
        </w:trPr>
        <w:tc>
          <w:tcPr>
            <w:tcW w:w="3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Default="00762F55" w:rsidP="00252DE6">
            <w:pPr>
              <w:ind w:right="5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Type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publications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Default="00762F55" w:rsidP="00252DE6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62F55" w:rsidTr="00BE18AC">
        <w:trPr>
          <w:trHeight w:val="516"/>
        </w:trPr>
        <w:tc>
          <w:tcPr>
            <w:tcW w:w="3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Pr="008B7B07" w:rsidRDefault="00762F55" w:rsidP="00252DE6">
            <w:pPr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lang w:val="en-US"/>
              </w:rPr>
              <w:t xml:space="preserve">Publications in the recommended journals of the MES RK </w:t>
            </w:r>
          </w:p>
        </w:tc>
        <w:tc>
          <w:tcPr>
            <w:tcW w:w="6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Pr="00805CBF" w:rsidRDefault="00762F55" w:rsidP="00252D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  <w:tr w:rsidR="00762F55" w:rsidTr="00BE18AC">
        <w:trPr>
          <w:trHeight w:val="310"/>
        </w:trPr>
        <w:tc>
          <w:tcPr>
            <w:tcW w:w="3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Default="00762F55" w:rsidP="00252DE6">
            <w:pPr>
              <w:ind w:right="5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Publications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rating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journals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Pr="00805CBF" w:rsidRDefault="00762F55" w:rsidP="00252D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62F55" w:rsidTr="00BE18AC">
        <w:trPr>
          <w:trHeight w:val="312"/>
        </w:trPr>
        <w:tc>
          <w:tcPr>
            <w:tcW w:w="3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Default="00762F55" w:rsidP="00252DE6">
            <w:pPr>
              <w:ind w:right="5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Teaching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aids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Pr="00805CBF" w:rsidRDefault="00762F55" w:rsidP="00252D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762F55" w:rsidTr="00BE18AC">
        <w:trPr>
          <w:trHeight w:val="310"/>
        </w:trPr>
        <w:tc>
          <w:tcPr>
            <w:tcW w:w="3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Default="00762F55" w:rsidP="00252DE6">
            <w:pPr>
              <w:ind w:right="5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Electronic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teaching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aids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Pr="00805CBF" w:rsidRDefault="00762F55" w:rsidP="00252D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62F55" w:rsidTr="00BE18AC">
        <w:trPr>
          <w:trHeight w:val="311"/>
        </w:trPr>
        <w:tc>
          <w:tcPr>
            <w:tcW w:w="3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Pr="009C78A6" w:rsidRDefault="00762F55" w:rsidP="00252DE6">
            <w:pPr>
              <w:ind w:right="50"/>
              <w:jc w:val="center"/>
              <w:rPr>
                <w:lang w:val="en-US"/>
              </w:rPr>
            </w:pPr>
            <w:r w:rsidRPr="009C78A6">
              <w:rPr>
                <w:lang w:val="en-US"/>
              </w:rPr>
              <w:t>Abstracts and reports at conferences, symposiums (foreign, republican)</w:t>
            </w:r>
          </w:p>
        </w:tc>
        <w:tc>
          <w:tcPr>
            <w:tcW w:w="6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Pr="00805CBF" w:rsidRDefault="00762F55" w:rsidP="00252D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</w:tr>
      <w:tr w:rsidR="00762F55" w:rsidRPr="00BE18AC" w:rsidTr="00BE18AC">
        <w:trPr>
          <w:trHeight w:val="307"/>
        </w:trPr>
        <w:tc>
          <w:tcPr>
            <w:tcW w:w="10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762F55" w:rsidRPr="008B7B07" w:rsidRDefault="00762F55" w:rsidP="00252DE6">
            <w:pPr>
              <w:ind w:right="55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 xml:space="preserve">The main scientific publications (for the last 3 years) </w:t>
            </w:r>
          </w:p>
        </w:tc>
      </w:tr>
      <w:tr w:rsidR="00762F55" w:rsidRPr="00BE18AC" w:rsidTr="00BE18AC">
        <w:trPr>
          <w:trHeight w:val="518"/>
        </w:trPr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55" w:rsidRDefault="00762F55" w:rsidP="00252DE6">
            <w:pPr>
              <w:ind w:righ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publication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55" w:rsidRDefault="00762F55" w:rsidP="00252DE6">
            <w:pPr>
              <w:ind w:righ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Author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(s) </w:t>
            </w:r>
          </w:p>
        </w:tc>
        <w:tc>
          <w:tcPr>
            <w:tcW w:w="4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Pr="008B7B07" w:rsidRDefault="00762F55" w:rsidP="00252DE6">
            <w:pPr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Name of the edition, volume, number, page </w:t>
            </w:r>
          </w:p>
        </w:tc>
      </w:tr>
      <w:tr w:rsidR="00762F55" w:rsidRPr="00BE18AC" w:rsidTr="00BE18AC">
        <w:trPr>
          <w:trHeight w:val="679"/>
        </w:trPr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Pr="00571382" w:rsidRDefault="00762F55" w:rsidP="00252D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13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Influence of </w:t>
            </w:r>
            <w:proofErr w:type="spellStart"/>
            <w:r w:rsidRPr="005713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Pytuitary</w:t>
            </w:r>
            <w:proofErr w:type="spellEnd"/>
            <w:r w:rsidRPr="005713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Cytotoxic Serum on </w:t>
            </w:r>
            <w:proofErr w:type="spellStart"/>
            <w:r w:rsidRPr="005713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Hummaral</w:t>
            </w:r>
            <w:proofErr w:type="spellEnd"/>
            <w:r w:rsidRPr="005713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and Cellular Factors of </w:t>
            </w:r>
            <w:proofErr w:type="spellStart"/>
            <w:r w:rsidRPr="005713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Nonspecifis</w:t>
            </w:r>
            <w:proofErr w:type="spellEnd"/>
            <w:r w:rsidRPr="005713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13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Resistanse</w:t>
            </w:r>
            <w:proofErr w:type="spellEnd"/>
            <w:r w:rsidRPr="005713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of Calves Organisms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Pr="00571382" w:rsidRDefault="00762F55" w:rsidP="00252D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1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Zhylgeldieva A.A., Zamanbekov N.A., Kobdikova N.K., Baimurzaeva M.S.</w:t>
            </w:r>
          </w:p>
        </w:tc>
        <w:tc>
          <w:tcPr>
            <w:tcW w:w="4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Pr="00571382" w:rsidRDefault="00762F55" w:rsidP="00252D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71382">
              <w:rPr>
                <w:rFonts w:ascii="Times New Roman" w:hAnsi="Times New Roman" w:cs="Times New Roman"/>
                <w:lang w:val="en-US"/>
              </w:rPr>
              <w:t>Jornal</w:t>
            </w:r>
            <w:proofErr w:type="spellEnd"/>
            <w:r w:rsidRPr="00571382">
              <w:rPr>
                <w:rFonts w:ascii="Times New Roman" w:hAnsi="Times New Roman" w:cs="Times New Roman"/>
                <w:lang w:val="en-US"/>
              </w:rPr>
              <w:t xml:space="preserve"> of Pharmaceutical </w:t>
            </w:r>
            <w:proofErr w:type="spellStart"/>
            <w:r w:rsidRPr="00571382">
              <w:rPr>
                <w:rFonts w:ascii="Times New Roman" w:hAnsi="Times New Roman" w:cs="Times New Roman"/>
                <w:lang w:val="en-US"/>
              </w:rPr>
              <w:t>Scienes</w:t>
            </w:r>
            <w:proofErr w:type="spellEnd"/>
            <w:r w:rsidRPr="00571382">
              <w:rPr>
                <w:rFonts w:ascii="Times New Roman" w:hAnsi="Times New Roman" w:cs="Times New Roman"/>
                <w:lang w:val="en-US"/>
              </w:rPr>
              <w:t xml:space="preserve"> and </w:t>
            </w:r>
            <w:proofErr w:type="spellStart"/>
            <w:r w:rsidRPr="00571382">
              <w:rPr>
                <w:rFonts w:ascii="Times New Roman" w:hAnsi="Times New Roman" w:cs="Times New Roman"/>
                <w:lang w:val="en-US"/>
              </w:rPr>
              <w:t>Resarch</w:t>
            </w:r>
            <w:proofErr w:type="spellEnd"/>
            <w:r w:rsidRPr="00571382">
              <w:rPr>
                <w:rFonts w:ascii="Times New Roman" w:hAnsi="Times New Roman" w:cs="Times New Roman"/>
                <w:lang w:val="en-US"/>
              </w:rPr>
              <w:t xml:space="preserve"> Vol. 10(11), 2018, P.2985-2989 ISSN 0975-1459 (Scopus)</w:t>
            </w:r>
          </w:p>
        </w:tc>
      </w:tr>
      <w:tr w:rsidR="00762F55" w:rsidRPr="009C78A6" w:rsidTr="00BE18AC">
        <w:trPr>
          <w:trHeight w:val="1471"/>
        </w:trPr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Pr="00571382" w:rsidRDefault="00762F55" w:rsidP="00252D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1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Microflora of cows genital in the postnatal period.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Pr="00571382" w:rsidRDefault="00762F55" w:rsidP="00252D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1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Julanova N. Aubekerova L. JulanovV.</w:t>
            </w:r>
          </w:p>
        </w:tc>
        <w:tc>
          <w:tcPr>
            <w:tcW w:w="4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Pr="00805CBF" w:rsidRDefault="00762F55" w:rsidP="00252D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8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International scientific and practical conference "Modern scientific and practical solutions in the field of animal husbandry", West Kazakhstan agrarian and technical University. Zhangir Khan, 151-154 pages, 2019</w:t>
            </w:r>
          </w:p>
        </w:tc>
      </w:tr>
      <w:tr w:rsidR="00762F55" w:rsidRPr="00BE18AC" w:rsidTr="00BE18AC">
        <w:trPr>
          <w:trHeight w:val="641"/>
        </w:trPr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Pr="008A0399" w:rsidRDefault="00762F55" w:rsidP="00252D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Pathogenesis and pathological changes </w:t>
            </w:r>
            <w:proofErr w:type="spellStart"/>
            <w:r w:rsidRPr="008A03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bronchopneumania</w:t>
            </w:r>
            <w:proofErr w:type="spellEnd"/>
            <w:r w:rsidRPr="008A03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of calves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Pr="008A0399" w:rsidRDefault="00762F55" w:rsidP="00252D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A0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Alimova</w:t>
            </w:r>
            <w:proofErr w:type="spellEnd"/>
            <w:r w:rsidRPr="008A0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8A0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T..</w:t>
            </w:r>
            <w:proofErr w:type="gramEnd"/>
            <w:r w:rsidRPr="008A0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0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Turyspaeva</w:t>
            </w:r>
            <w:proofErr w:type="spellEnd"/>
            <w:r w:rsidRPr="008A0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Sh., </w:t>
            </w:r>
            <w:proofErr w:type="spellStart"/>
            <w:r w:rsidRPr="008A0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Zamanbekov</w:t>
            </w:r>
            <w:proofErr w:type="spellEnd"/>
            <w:r w:rsidRPr="008A0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N., </w:t>
            </w:r>
            <w:proofErr w:type="spellStart"/>
            <w:r w:rsidRPr="008A0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Siyabekov</w:t>
            </w:r>
            <w:proofErr w:type="spellEnd"/>
            <w:r w:rsidRPr="008A0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S.,</w:t>
            </w:r>
          </w:p>
        </w:tc>
        <w:tc>
          <w:tcPr>
            <w:tcW w:w="4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Pr="00805CBF" w:rsidRDefault="00762F55" w:rsidP="00252D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8A6">
              <w:rPr>
                <w:rFonts w:ascii="Times New Roman" w:hAnsi="Times New Roman" w:cs="Times New Roman"/>
                <w:lang w:val="kk-KZ"/>
              </w:rPr>
              <w:t>Search, results, scientific journal KazNAU, №4, 2017. - 5-8 P.</w:t>
            </w:r>
          </w:p>
        </w:tc>
      </w:tr>
      <w:tr w:rsidR="00762F55" w:rsidRPr="00BE18AC" w:rsidTr="00BE18AC">
        <w:trPr>
          <w:trHeight w:val="1061"/>
        </w:trPr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Pr="00BE18AC" w:rsidRDefault="00762F55" w:rsidP="00252DE6">
            <w:pPr>
              <w:pStyle w:val="a3"/>
              <w:spacing w:before="0"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E18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Effect of folliculotropic hyperimmune serum on pregnancy of cows and viability of young animals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Pr="00BE18AC" w:rsidRDefault="00762F55" w:rsidP="00252DE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Zamanbekov</w:t>
            </w:r>
            <w:proofErr w:type="spellEnd"/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N., </w:t>
            </w:r>
            <w:proofErr w:type="spellStart"/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Siyabekov</w:t>
            </w:r>
            <w:proofErr w:type="spellEnd"/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</w:t>
            </w:r>
          </w:p>
        </w:tc>
        <w:tc>
          <w:tcPr>
            <w:tcW w:w="4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Pr="00BE18AC" w:rsidRDefault="00762F55" w:rsidP="00252D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18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"Problems and prospects of development of science and education in the XXI century" proceedings of the international scientific conference February 11, 2019. Sofia, Bulgaria 58-65 p.</w:t>
            </w:r>
          </w:p>
        </w:tc>
      </w:tr>
      <w:tr w:rsidR="00762F55" w:rsidRPr="00BE18AC" w:rsidTr="00BE18AC">
        <w:trPr>
          <w:trHeight w:val="1255"/>
        </w:trPr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Pr="00BE18AC" w:rsidRDefault="00762F55" w:rsidP="00252DE6">
            <w:pPr>
              <w:pStyle w:val="a3"/>
              <w:spacing w:before="0"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E18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Effect of wormwood tincture on protein and protein fractions of blood in diseases of the digestive system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Pr="00BE18AC" w:rsidRDefault="00762F55" w:rsidP="00252DE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Zamanbekov</w:t>
            </w:r>
            <w:proofErr w:type="spellEnd"/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N., </w:t>
            </w:r>
          </w:p>
        </w:tc>
        <w:tc>
          <w:tcPr>
            <w:tcW w:w="4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Pr="00BE18AC" w:rsidRDefault="00762F55" w:rsidP="00252D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18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"Modern science: problems, ideas, trends" proceedings of the international scientific-practical conference February 11, 2019 Prague, Czech Republic 105-111 pages.</w:t>
            </w:r>
          </w:p>
        </w:tc>
      </w:tr>
      <w:tr w:rsidR="00762F55" w:rsidRPr="00BE18AC" w:rsidTr="00BE18AC">
        <w:trPr>
          <w:trHeight w:val="830"/>
        </w:trPr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Pr="00BE18AC" w:rsidRDefault="00762F55" w:rsidP="00252DE6">
            <w:pPr>
              <w:pStyle w:val="a3"/>
              <w:spacing w:before="0"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E18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Efficiency of application of tincture of a bitter wormwood against dyspepsia of calves in the medical purposes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Pr="00BE18AC" w:rsidRDefault="00762F55" w:rsidP="00252DE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Zamanbekov</w:t>
            </w:r>
            <w:proofErr w:type="spellEnd"/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N., </w:t>
            </w:r>
            <w:proofErr w:type="spellStart"/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Siyabekov</w:t>
            </w:r>
            <w:proofErr w:type="spellEnd"/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</w:t>
            </w:r>
          </w:p>
        </w:tc>
        <w:tc>
          <w:tcPr>
            <w:tcW w:w="4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Pr="00BE18AC" w:rsidRDefault="00762F55" w:rsidP="00252D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18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Global science fnd innovations international conference. Gdansk.Poland february 10. 2019 стр.335-339</w:t>
            </w:r>
          </w:p>
        </w:tc>
      </w:tr>
      <w:tr w:rsidR="00BE18AC" w:rsidRPr="00BE18AC" w:rsidTr="00BE18AC">
        <w:trPr>
          <w:trHeight w:val="830"/>
        </w:trPr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8AC" w:rsidRPr="00BE18AC" w:rsidRDefault="00BE18AC" w:rsidP="00252DE6">
            <w:pPr>
              <w:pStyle w:val="a3"/>
              <w:spacing w:before="0"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The effect</w:t>
            </w: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of tinctures prepared from</w:t>
            </w: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medicinal</w:t>
            </w: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plants</w:t>
            </w: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on lipid peroxidation products in</w:t>
            </w: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the blood plasma of calves</w:t>
            </w: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suffering</w:t>
            </w: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from dyspepsia</w:t>
            </w: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and the activity of the antioxidant system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8AC" w:rsidRPr="00BE18AC" w:rsidRDefault="00BE18AC" w:rsidP="00252DE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proofErr w:type="spellEnd"/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Ibirbekkiza</w:t>
            </w:r>
            <w:proofErr w:type="spellEnd"/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Zamanbekov</w:t>
            </w:r>
            <w:proofErr w:type="spellEnd"/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N.A., </w:t>
            </w:r>
            <w:proofErr w:type="spellStart"/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Kobdikova</w:t>
            </w:r>
            <w:proofErr w:type="spellEnd"/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N.K., </w:t>
            </w:r>
            <w:proofErr w:type="spellStart"/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Karabaev</w:t>
            </w:r>
            <w:proofErr w:type="spellEnd"/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E.M., </w:t>
            </w:r>
            <w:proofErr w:type="spellStart"/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Turzhigitova</w:t>
            </w:r>
            <w:proofErr w:type="spellEnd"/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Sh.B</w:t>
            </w:r>
            <w:proofErr w:type="spellEnd"/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Tuganbai</w:t>
            </w:r>
            <w:proofErr w:type="spellEnd"/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A.A., </w:t>
            </w:r>
            <w:proofErr w:type="spellStart"/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Zhylgeldieva</w:t>
            </w:r>
            <w:proofErr w:type="spellEnd"/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A.A.</w:t>
            </w:r>
          </w:p>
        </w:tc>
        <w:tc>
          <w:tcPr>
            <w:tcW w:w="4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8AC" w:rsidRPr="00BE18AC" w:rsidRDefault="00BE18AC" w:rsidP="00252D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Scientific and practical Journal of the West Kazakhstan agrarian and Technical University named after </w:t>
            </w:r>
            <w:proofErr w:type="spellStart"/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Zhangir</w:t>
            </w:r>
            <w:proofErr w:type="spellEnd"/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Khan" science and Education", Part 1</w:t>
            </w: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№ </w:t>
            </w: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1-1</w:t>
            </w: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.-</w:t>
            </w: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B.</w:t>
            </w: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https://ojs.wkau.kz/index.php/gbj/issue/view/81/108</w:t>
            </w:r>
          </w:p>
        </w:tc>
      </w:tr>
      <w:tr w:rsidR="00BE18AC" w:rsidRPr="00BE18AC" w:rsidTr="00BE18AC">
        <w:trPr>
          <w:trHeight w:val="830"/>
        </w:trPr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8AC" w:rsidRPr="00BE18AC" w:rsidRDefault="00BE18AC" w:rsidP="00252DE6">
            <w:pPr>
              <w:pStyle w:val="a3"/>
              <w:spacing w:before="0"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Used</w:t>
            </w: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calf dyspepsia</w:t>
            </w: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phytopreparations</w:t>
            </w:r>
            <w:proofErr w:type="spellEnd"/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effect</w:t>
            </w: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on biochemical parameters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8AC" w:rsidRPr="00BE18AC" w:rsidRDefault="00BE18AC" w:rsidP="00252DE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A. </w:t>
            </w:r>
            <w:proofErr w:type="spellStart"/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Zhylgeldieva</w:t>
            </w:r>
            <w:proofErr w:type="spellEnd"/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N. A. </w:t>
            </w:r>
            <w:proofErr w:type="spellStart"/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Zamanbekov</w:t>
            </w:r>
            <w:proofErr w:type="spellEnd"/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P.</w:t>
            </w: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H.</w:t>
            </w: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Sobiech</w:t>
            </w:r>
            <w:proofErr w:type="spellEnd"/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N. K. </w:t>
            </w:r>
            <w:proofErr w:type="spellStart"/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Kobdikova</w:t>
            </w:r>
            <w:proofErr w:type="spellEnd"/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Sh. B. </w:t>
            </w:r>
            <w:proofErr w:type="spellStart"/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Turzhigitova</w:t>
            </w:r>
            <w:proofErr w:type="spellEnd"/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M.</w:t>
            </w: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S. </w:t>
            </w:r>
            <w:proofErr w:type="spellStart"/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Baimurzayeva</w:t>
            </w:r>
            <w:proofErr w:type="spellEnd"/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N. S. </w:t>
            </w:r>
            <w:proofErr w:type="spellStart"/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Bayberekov</w:t>
            </w:r>
            <w:proofErr w:type="spellEnd"/>
          </w:p>
        </w:tc>
        <w:tc>
          <w:tcPr>
            <w:tcW w:w="4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8AC" w:rsidRPr="00BE18AC" w:rsidRDefault="00BE18AC" w:rsidP="00252D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microbiology</w:t>
            </w:r>
            <w:proofErr w:type="gramEnd"/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virology</w:t>
            </w: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microbiology</w:t>
            </w: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virology</w:t>
            </w: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microbiology</w:t>
            </w: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and virology</w:t>
            </w: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No. 1</w:t>
            </w: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2024. pp. 225-239</w:t>
            </w:r>
          </w:p>
        </w:tc>
      </w:tr>
      <w:tr w:rsidR="00BE18AC" w:rsidRPr="00BE18AC" w:rsidTr="00BE18AC">
        <w:trPr>
          <w:trHeight w:val="830"/>
        </w:trPr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8AC" w:rsidRPr="00BE18AC" w:rsidRDefault="00BE18AC" w:rsidP="00252DE6">
            <w:pPr>
              <w:pStyle w:val="a3"/>
              <w:spacing w:before="0"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Against</w:t>
            </w: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respiratory diseases of lambs</w:t>
            </w: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study</w:t>
            </w: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of antimicrobial</w:t>
            </w: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activity</w:t>
            </w: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and immunological</w:t>
            </w: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properties</w:t>
            </w: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of some types of medicinal plants used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8AC" w:rsidRPr="00BE18AC" w:rsidRDefault="00BE18AC" w:rsidP="00252DE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H.A.</w:t>
            </w: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Azizov</w:t>
            </w:r>
            <w:proofErr w:type="spellEnd"/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N.A.</w:t>
            </w: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Zamanbekov</w:t>
            </w:r>
            <w:proofErr w:type="spellEnd"/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P.H.</w:t>
            </w: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From</w:t>
            </w: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both,</w:t>
            </w: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N.K.</w:t>
            </w: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Kobdikova</w:t>
            </w:r>
            <w:proofErr w:type="spellEnd"/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proofErr w:type="spellEnd"/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Turzhigitova</w:t>
            </w:r>
            <w:proofErr w:type="spellEnd"/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A.A.</w:t>
            </w: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Zhylgeldieva</w:t>
            </w:r>
            <w:proofErr w:type="spellEnd"/>
          </w:p>
        </w:tc>
        <w:tc>
          <w:tcPr>
            <w:tcW w:w="4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8AC" w:rsidRPr="00BE18AC" w:rsidRDefault="00BE18AC" w:rsidP="00252D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microbiology</w:t>
            </w:r>
            <w:proofErr w:type="gramEnd"/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virology</w:t>
            </w: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microbiology</w:t>
            </w: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virology</w:t>
            </w: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microbiology</w:t>
            </w: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and virology</w:t>
            </w: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# 1</w:t>
            </w: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2024. page 196-212</w:t>
            </w:r>
          </w:p>
        </w:tc>
      </w:tr>
      <w:tr w:rsidR="00BE18AC" w:rsidRPr="00BE18AC" w:rsidTr="00BE18AC">
        <w:trPr>
          <w:trHeight w:val="830"/>
        </w:trPr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8AC" w:rsidRPr="00BE18AC" w:rsidRDefault="00BE18AC" w:rsidP="00252DE6">
            <w:pPr>
              <w:pStyle w:val="a3"/>
              <w:spacing w:before="0"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Study</w:t>
            </w: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indicators of acute, cumulative and chronic toxicity of </w:t>
            </w:r>
            <w:proofErr w:type="spellStart"/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polycomponent</w:t>
            </w:r>
            <w:proofErr w:type="spellEnd"/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phytopreparations</w:t>
            </w:r>
            <w:proofErr w:type="spellEnd"/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8AC" w:rsidRPr="00BE18AC" w:rsidRDefault="00BE18AC" w:rsidP="00252DE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Zamanbekov</w:t>
            </w:r>
            <w:proofErr w:type="spellEnd"/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N.A.,</w:t>
            </w: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Azizov</w:t>
            </w:r>
            <w:proofErr w:type="spellEnd"/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H.A.,</w:t>
            </w: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Korabaev</w:t>
            </w:r>
            <w:proofErr w:type="spellEnd"/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E.M.,</w:t>
            </w: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Kobdikova</w:t>
            </w:r>
            <w:proofErr w:type="spellEnd"/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N.K.,</w:t>
            </w: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Turzhigitova</w:t>
            </w:r>
            <w:proofErr w:type="spellEnd"/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proofErr w:type="spellEnd"/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Baymurzayeva</w:t>
            </w:r>
            <w:proofErr w:type="spellEnd"/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M.S.</w:t>
            </w:r>
          </w:p>
        </w:tc>
        <w:tc>
          <w:tcPr>
            <w:tcW w:w="4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8AC" w:rsidRPr="00BE18AC" w:rsidRDefault="00BE18AC" w:rsidP="00252D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Scientific and practical Journal of the Kazakh National Agrarian Research University" searches, results".</w:t>
            </w: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 3</w:t>
            </w:r>
            <w:r w:rsidRPr="00BE1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 xml:space="preserve">(103) 2024, </w:t>
            </w:r>
            <w:proofErr w:type="spellStart"/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pp</w:t>
            </w:r>
            <w:proofErr w:type="spellEnd"/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 5-15.</w:t>
            </w:r>
            <w:r w:rsidRPr="00BE1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8AC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DOI https://doi.org/10.37884/3-2024/01</w:t>
            </w:r>
          </w:p>
        </w:tc>
      </w:tr>
      <w:tr w:rsidR="00762F55" w:rsidRPr="00BE18AC" w:rsidTr="00BE18AC">
        <w:trPr>
          <w:trHeight w:val="307"/>
        </w:trPr>
        <w:tc>
          <w:tcPr>
            <w:tcW w:w="10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762F55" w:rsidRPr="00BE18AC" w:rsidRDefault="00762F55" w:rsidP="00252DE6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8A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Patent</w:t>
            </w:r>
            <w:proofErr w:type="spellEnd"/>
            <w:r w:rsidRPr="00BE18A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/ </w:t>
            </w:r>
            <w:proofErr w:type="spellStart"/>
            <w:r w:rsidRPr="00BE18A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Innovative</w:t>
            </w:r>
            <w:proofErr w:type="spellEnd"/>
            <w:r w:rsidRPr="00BE18A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BE18A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patent</w:t>
            </w:r>
            <w:proofErr w:type="spellEnd"/>
            <w:r w:rsidRPr="00BE18A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: </w:t>
            </w:r>
          </w:p>
        </w:tc>
      </w:tr>
      <w:tr w:rsidR="00762F55" w:rsidRPr="00BE18AC" w:rsidTr="00BE18AC">
        <w:trPr>
          <w:trHeight w:val="517"/>
        </w:trPr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55" w:rsidRPr="00BE18AC" w:rsidRDefault="00762F55" w:rsidP="00252DE6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8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Assigned</w:t>
            </w:r>
            <w:proofErr w:type="spellEnd"/>
            <w:r w:rsidRPr="00BE18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18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</w:t>
            </w:r>
            <w:proofErr w:type="spellEnd"/>
            <w:r w:rsidRPr="00BE18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55" w:rsidRPr="00BE18AC" w:rsidRDefault="00762F55" w:rsidP="00252DE6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8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  <w:proofErr w:type="spellEnd"/>
            <w:r w:rsidRPr="00BE18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55" w:rsidRPr="00BE18AC" w:rsidRDefault="00762F55" w:rsidP="00252D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E18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Author</w:t>
            </w:r>
            <w:proofErr w:type="spellEnd"/>
            <w:r w:rsidRPr="00BE18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BE18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Patent</w:t>
            </w:r>
            <w:proofErr w:type="spellEnd"/>
            <w:r w:rsidRPr="00BE18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18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holder</w:t>
            </w:r>
            <w:proofErr w:type="spellEnd"/>
            <w:r w:rsidRPr="00BE18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62F55" w:rsidRPr="00BE18AC" w:rsidTr="00BE18AC">
        <w:trPr>
          <w:trHeight w:val="723"/>
        </w:trPr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Pr="00BE18AC" w:rsidRDefault="00762F55" w:rsidP="00252D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Method for producing </w:t>
            </w:r>
            <w:proofErr w:type="spellStart"/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hyperimmune</w:t>
            </w:r>
            <w:proofErr w:type="spellEnd"/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serum to stimulate the growth and development of calves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55" w:rsidRPr="00BE18AC" w:rsidRDefault="00762F55" w:rsidP="00252DE6">
            <w:pPr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8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№4507</w:t>
            </w:r>
          </w:p>
        </w:tc>
        <w:tc>
          <w:tcPr>
            <w:tcW w:w="5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Pr="00BE18AC" w:rsidRDefault="00762F55" w:rsidP="00252D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8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22.11.2019</w:t>
            </w:r>
          </w:p>
        </w:tc>
      </w:tr>
      <w:tr w:rsidR="00762F55" w:rsidRPr="00BE18AC" w:rsidTr="00BE18AC">
        <w:trPr>
          <w:trHeight w:val="723"/>
        </w:trPr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Pr="00BE18AC" w:rsidRDefault="00762F55" w:rsidP="00252D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Method for obtaining a </w:t>
            </w:r>
            <w:proofErr w:type="spellStart"/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phytopreparation</w:t>
            </w:r>
            <w:proofErr w:type="spellEnd"/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the treatment of respiratory diseases of calves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55" w:rsidRPr="00BE18AC" w:rsidRDefault="00762F55" w:rsidP="00252DE6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18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№4506</w:t>
            </w:r>
          </w:p>
        </w:tc>
        <w:tc>
          <w:tcPr>
            <w:tcW w:w="5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Pr="00BE18AC" w:rsidRDefault="00762F55" w:rsidP="00252D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18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22.11.2019</w:t>
            </w:r>
          </w:p>
        </w:tc>
      </w:tr>
      <w:tr w:rsidR="00762F55" w:rsidRPr="00BE18AC" w:rsidTr="00BE18AC">
        <w:trPr>
          <w:trHeight w:val="723"/>
        </w:trPr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Pr="00BE18AC" w:rsidRDefault="00762F55" w:rsidP="00252D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Method for obtaining a drug for the treatment of bronchopneumonia of calves,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55" w:rsidRPr="00BE18AC" w:rsidRDefault="00762F55" w:rsidP="00252DE6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18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№4368</w:t>
            </w:r>
          </w:p>
        </w:tc>
        <w:tc>
          <w:tcPr>
            <w:tcW w:w="5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Pr="00BE18AC" w:rsidRDefault="00762F55" w:rsidP="00252D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18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22.10.2019</w:t>
            </w:r>
          </w:p>
        </w:tc>
      </w:tr>
      <w:tr w:rsidR="00762F55" w:rsidRPr="00BE18AC" w:rsidTr="00BE18AC">
        <w:trPr>
          <w:trHeight w:val="308"/>
        </w:trPr>
        <w:tc>
          <w:tcPr>
            <w:tcW w:w="10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762F55" w:rsidRPr="00BE18AC" w:rsidRDefault="00762F55" w:rsidP="00252DE6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8A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Knowledge</w:t>
            </w:r>
            <w:proofErr w:type="spellEnd"/>
            <w:r w:rsidRPr="00BE18A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BE18A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of</w:t>
            </w:r>
            <w:proofErr w:type="spellEnd"/>
            <w:r w:rsidRPr="00BE18A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BE18A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foreign</w:t>
            </w:r>
            <w:proofErr w:type="spellEnd"/>
            <w:r w:rsidRPr="00BE18A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BE18A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languages</w:t>
            </w:r>
            <w:proofErr w:type="spellEnd"/>
            <w:r w:rsidRPr="00BE18A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  <w:tr w:rsidR="00762F55" w:rsidRPr="00BE18AC" w:rsidTr="00BE18AC">
        <w:trPr>
          <w:trHeight w:val="311"/>
        </w:trPr>
        <w:tc>
          <w:tcPr>
            <w:tcW w:w="5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Pr="00BE18AC" w:rsidRDefault="00762F55" w:rsidP="00252DE6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8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</w:t>
            </w:r>
            <w:proofErr w:type="spellEnd"/>
            <w:r w:rsidRPr="00BE1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Pr="00BE18AC" w:rsidRDefault="00762F55" w:rsidP="00252DE6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Level of proficiency (low, average, high) </w:t>
            </w:r>
          </w:p>
        </w:tc>
      </w:tr>
      <w:tr w:rsidR="00762F55" w:rsidRPr="00BE18AC" w:rsidTr="00BE18AC">
        <w:trPr>
          <w:trHeight w:val="310"/>
        </w:trPr>
        <w:tc>
          <w:tcPr>
            <w:tcW w:w="5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Pr="00BE18AC" w:rsidRDefault="00762F55" w:rsidP="00252DE6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8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German </w:t>
            </w:r>
            <w:proofErr w:type="spellStart"/>
            <w:r w:rsidRPr="00BE18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doitsch</w:t>
            </w:r>
            <w:proofErr w:type="spellEnd"/>
          </w:p>
        </w:tc>
        <w:tc>
          <w:tcPr>
            <w:tcW w:w="5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55" w:rsidRPr="00BE18AC" w:rsidRDefault="00762F55" w:rsidP="00252DE6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8AC">
              <w:rPr>
                <w:rFonts w:ascii="Times New Roman" w:eastAsia="Times New Roman" w:hAnsi="Times New Roman" w:cs="Times New Roman"/>
                <w:sz w:val="24"/>
                <w:szCs w:val="24"/>
              </w:rPr>
              <w:t>Elementary</w:t>
            </w:r>
            <w:proofErr w:type="spellEnd"/>
          </w:p>
        </w:tc>
      </w:tr>
    </w:tbl>
    <w:p w:rsidR="00762F55" w:rsidRPr="00BE18AC" w:rsidRDefault="00762F55" w:rsidP="00762F55">
      <w:pPr>
        <w:spacing w:after="218"/>
        <w:jc w:val="both"/>
        <w:rPr>
          <w:rFonts w:ascii="Times New Roman" w:hAnsi="Times New Roman" w:cs="Times New Roman"/>
          <w:sz w:val="24"/>
          <w:szCs w:val="24"/>
        </w:rPr>
      </w:pPr>
      <w:r w:rsidRPr="00BE18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7715" w:rsidRPr="00BE18AC" w:rsidRDefault="00D2771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27715" w:rsidRPr="00BE1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89A"/>
    <w:rsid w:val="000E6DF0"/>
    <w:rsid w:val="0048489A"/>
    <w:rsid w:val="00762F55"/>
    <w:rsid w:val="00BE18AC"/>
    <w:rsid w:val="00D2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uiPriority w:val="99"/>
    <w:rsid w:val="00762F55"/>
    <w:pPr>
      <w:keepNext/>
      <w:tabs>
        <w:tab w:val="left" w:pos="709"/>
      </w:tabs>
      <w:suppressAutoHyphens/>
      <w:spacing w:before="240" w:after="120" w:line="100" w:lineRule="atLeast"/>
      <w:jc w:val="center"/>
    </w:pPr>
    <w:rPr>
      <w:rFonts w:ascii="Arial" w:eastAsia="Times New Roman" w:hAnsi="Arial" w:cs="Mangal"/>
      <w:sz w:val="28"/>
      <w:szCs w:val="28"/>
      <w:lang w:eastAsia="ru-RU"/>
    </w:rPr>
  </w:style>
  <w:style w:type="table" w:customStyle="1" w:styleId="TableGrid">
    <w:name w:val="TableGrid"/>
    <w:rsid w:val="00762F5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a0"/>
    <w:rsid w:val="00762F55"/>
  </w:style>
  <w:style w:type="paragraph" w:styleId="a4">
    <w:name w:val="Body Text"/>
    <w:basedOn w:val="a"/>
    <w:link w:val="a5"/>
    <w:uiPriority w:val="99"/>
    <w:semiHidden/>
    <w:unhideWhenUsed/>
    <w:rsid w:val="00762F5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62F55"/>
  </w:style>
  <w:style w:type="paragraph" w:styleId="a6">
    <w:name w:val="Balloon Text"/>
    <w:basedOn w:val="a"/>
    <w:link w:val="a7"/>
    <w:uiPriority w:val="99"/>
    <w:semiHidden/>
    <w:unhideWhenUsed/>
    <w:rsid w:val="00762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2F55"/>
    <w:rPr>
      <w:rFonts w:ascii="Tahoma" w:hAnsi="Tahoma" w:cs="Tahoma"/>
      <w:sz w:val="16"/>
      <w:szCs w:val="16"/>
    </w:rPr>
  </w:style>
  <w:style w:type="character" w:customStyle="1" w:styleId="ezkurwreuab5ozgtqnkl">
    <w:name w:val="ezkurwreuab5ozgtqnkl"/>
    <w:basedOn w:val="a0"/>
    <w:rsid w:val="00BE1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uiPriority w:val="99"/>
    <w:rsid w:val="00762F55"/>
    <w:pPr>
      <w:keepNext/>
      <w:tabs>
        <w:tab w:val="left" w:pos="709"/>
      </w:tabs>
      <w:suppressAutoHyphens/>
      <w:spacing w:before="240" w:after="120" w:line="100" w:lineRule="atLeast"/>
      <w:jc w:val="center"/>
    </w:pPr>
    <w:rPr>
      <w:rFonts w:ascii="Arial" w:eastAsia="Times New Roman" w:hAnsi="Arial" w:cs="Mangal"/>
      <w:sz w:val="28"/>
      <w:szCs w:val="28"/>
      <w:lang w:eastAsia="ru-RU"/>
    </w:rPr>
  </w:style>
  <w:style w:type="table" w:customStyle="1" w:styleId="TableGrid">
    <w:name w:val="TableGrid"/>
    <w:rsid w:val="00762F5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a0"/>
    <w:rsid w:val="00762F55"/>
  </w:style>
  <w:style w:type="paragraph" w:styleId="a4">
    <w:name w:val="Body Text"/>
    <w:basedOn w:val="a"/>
    <w:link w:val="a5"/>
    <w:uiPriority w:val="99"/>
    <w:semiHidden/>
    <w:unhideWhenUsed/>
    <w:rsid w:val="00762F5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62F55"/>
  </w:style>
  <w:style w:type="paragraph" w:styleId="a6">
    <w:name w:val="Balloon Text"/>
    <w:basedOn w:val="a"/>
    <w:link w:val="a7"/>
    <w:uiPriority w:val="99"/>
    <w:semiHidden/>
    <w:unhideWhenUsed/>
    <w:rsid w:val="00762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2F55"/>
    <w:rPr>
      <w:rFonts w:ascii="Tahoma" w:hAnsi="Tahoma" w:cs="Tahoma"/>
      <w:sz w:val="16"/>
      <w:szCs w:val="16"/>
    </w:rPr>
  </w:style>
  <w:style w:type="character" w:customStyle="1" w:styleId="ezkurwreuab5ozgtqnkl">
    <w:name w:val="ezkurwreuab5ozgtqnkl"/>
    <w:basedOn w:val="a0"/>
    <w:rsid w:val="00BE1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890</Words>
  <Characters>5078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2020-03-12T03:41:00Z</dcterms:created>
  <dcterms:modified xsi:type="dcterms:W3CDTF">2024-11-25T05:11:00Z</dcterms:modified>
</cp:coreProperties>
</file>